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C3A79" w14:textId="77777777" w:rsidR="00AA0973" w:rsidRDefault="004C5F31">
      <w:pPr>
        <w:rPr>
          <w:rFonts w:ascii="Overlock" w:eastAsia="Overlock" w:hAnsi="Overlock" w:cs="Overlock"/>
          <w:sz w:val="18"/>
          <w:szCs w:val="18"/>
        </w:rPr>
      </w:pPr>
      <w:r>
        <w:rPr>
          <w:rFonts w:ascii="Overlock" w:eastAsia="Overlock" w:hAnsi="Overlock" w:cs="Overlock"/>
          <w:sz w:val="18"/>
          <w:szCs w:val="18"/>
        </w:rPr>
        <w:t>Colegio Sagrada Familia de Nazareth</w:t>
      </w:r>
      <w:r>
        <w:rPr>
          <w:noProof/>
          <w:lang w:val="en-US" w:eastAsia="en-US"/>
        </w:rPr>
        <w:drawing>
          <wp:anchor distT="0" distB="0" distL="114300" distR="114300" simplePos="0" relativeHeight="251658240" behindDoc="0" locked="0" layoutInCell="1" hidden="0" allowOverlap="1" wp14:anchorId="6C8BDA18" wp14:editId="4C3AB484">
            <wp:simplePos x="0" y="0"/>
            <wp:positionH relativeFrom="column">
              <wp:posOffset>-47623</wp:posOffset>
            </wp:positionH>
            <wp:positionV relativeFrom="paragraph">
              <wp:posOffset>0</wp:posOffset>
            </wp:positionV>
            <wp:extent cx="733425" cy="546100"/>
            <wp:effectExtent l="0" t="0" r="0" b="0"/>
            <wp:wrapSquare wrapText="bothSides" distT="0" distB="0" distL="114300" distR="114300"/>
            <wp:docPr id="5" name="image1.png" descr="INSIGNIA AZUL"/>
            <wp:cNvGraphicFramePr/>
            <a:graphic xmlns:a="http://schemas.openxmlformats.org/drawingml/2006/main">
              <a:graphicData uri="http://schemas.openxmlformats.org/drawingml/2006/picture">
                <pic:pic xmlns:pic="http://schemas.openxmlformats.org/drawingml/2006/picture">
                  <pic:nvPicPr>
                    <pic:cNvPr id="0" name="image1.png" descr="INSIGNIA AZUL"/>
                    <pic:cNvPicPr preferRelativeResize="0"/>
                  </pic:nvPicPr>
                  <pic:blipFill>
                    <a:blip r:embed="rId6"/>
                    <a:srcRect/>
                    <a:stretch>
                      <a:fillRect/>
                    </a:stretch>
                  </pic:blipFill>
                  <pic:spPr>
                    <a:xfrm>
                      <a:off x="0" y="0"/>
                      <a:ext cx="733425" cy="546100"/>
                    </a:xfrm>
                    <a:prstGeom prst="rect">
                      <a:avLst/>
                    </a:prstGeom>
                    <a:ln/>
                  </pic:spPr>
                </pic:pic>
              </a:graphicData>
            </a:graphic>
          </wp:anchor>
        </w:drawing>
      </w:r>
    </w:p>
    <w:p w14:paraId="035C0602" w14:textId="77777777" w:rsidR="00AA0973" w:rsidRDefault="004C5F31" w:rsidP="00114C67">
      <w:pPr>
        <w:spacing w:after="0" w:line="240" w:lineRule="auto"/>
        <w:jc w:val="center"/>
        <w:rPr>
          <w:rFonts w:ascii="Overlock" w:eastAsia="Overlock" w:hAnsi="Overlock" w:cs="Overlock"/>
          <w:b/>
          <w:u w:val="single"/>
        </w:rPr>
      </w:pPr>
      <w:r>
        <w:rPr>
          <w:rFonts w:ascii="Overlock" w:eastAsia="Overlock" w:hAnsi="Overlock" w:cs="Overlock"/>
          <w:b/>
          <w:u w:val="single"/>
        </w:rPr>
        <w:t>Plan Pedagógico</w:t>
      </w:r>
    </w:p>
    <w:p w14:paraId="69E3F96A" w14:textId="226E7771" w:rsidR="00AA0973" w:rsidRDefault="004C5F31" w:rsidP="00114C67">
      <w:pPr>
        <w:spacing w:after="0" w:line="240" w:lineRule="auto"/>
        <w:jc w:val="center"/>
        <w:rPr>
          <w:rFonts w:ascii="Overlock" w:eastAsia="Overlock" w:hAnsi="Overlock" w:cs="Overlock"/>
          <w:b/>
          <w:u w:val="single"/>
        </w:rPr>
      </w:pPr>
      <w:r>
        <w:rPr>
          <w:rFonts w:ascii="Overlock" w:eastAsia="Overlock" w:hAnsi="Overlock" w:cs="Overlock"/>
          <w:b/>
          <w:u w:val="single"/>
        </w:rPr>
        <w:t>Tutorial para padres y apoderados</w:t>
      </w:r>
    </w:p>
    <w:p w14:paraId="69E44B92" w14:textId="71A1F71D" w:rsidR="00AA0973" w:rsidRPr="007907CA" w:rsidRDefault="007907CA" w:rsidP="00114C67">
      <w:pPr>
        <w:spacing w:after="0" w:line="240" w:lineRule="auto"/>
        <w:jc w:val="center"/>
        <w:rPr>
          <w:rFonts w:ascii="Overlock" w:eastAsia="Overlock" w:hAnsi="Overlock" w:cs="Overlock"/>
          <w:b/>
        </w:rPr>
      </w:pPr>
      <w:r w:rsidRPr="007907CA">
        <w:rPr>
          <w:rFonts w:ascii="Overlock" w:eastAsia="Overlock" w:hAnsi="Overlock" w:cs="Overlock"/>
          <w:b/>
        </w:rPr>
        <w:t xml:space="preserve">                                           </w:t>
      </w:r>
      <w:r>
        <w:rPr>
          <w:rFonts w:ascii="Overlock" w:eastAsia="Overlock" w:hAnsi="Overlock" w:cs="Overlock"/>
          <w:b/>
        </w:rPr>
        <w:t xml:space="preserve">                                                                                                                                          </w:t>
      </w:r>
      <w:r w:rsidRPr="007907CA">
        <w:rPr>
          <w:rFonts w:ascii="Overlock" w:eastAsia="Overlock" w:hAnsi="Overlock" w:cs="Overlock"/>
          <w:b/>
        </w:rPr>
        <w:t>30 de junio</w:t>
      </w:r>
    </w:p>
    <w:tbl>
      <w:tblPr>
        <w:tblStyle w:val="a2"/>
        <w:tblW w:w="109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8363"/>
      </w:tblGrid>
      <w:tr w:rsidR="00AA0973" w14:paraId="08E06163" w14:textId="77777777">
        <w:tc>
          <w:tcPr>
            <w:tcW w:w="2547" w:type="dxa"/>
          </w:tcPr>
          <w:p w14:paraId="763407BD" w14:textId="77777777" w:rsidR="00AA0973" w:rsidRDefault="004C5F31">
            <w:pPr>
              <w:spacing w:line="276" w:lineRule="auto"/>
              <w:jc w:val="center"/>
              <w:rPr>
                <w:rFonts w:ascii="Overlock" w:eastAsia="Overlock" w:hAnsi="Overlock" w:cs="Overlock"/>
                <w:b/>
              </w:rPr>
            </w:pPr>
            <w:r>
              <w:rPr>
                <w:rFonts w:ascii="Overlock" w:eastAsia="Overlock" w:hAnsi="Overlock" w:cs="Overlock"/>
                <w:b/>
              </w:rPr>
              <w:t xml:space="preserve">Curso </w:t>
            </w:r>
          </w:p>
        </w:tc>
        <w:tc>
          <w:tcPr>
            <w:tcW w:w="8363" w:type="dxa"/>
          </w:tcPr>
          <w:p w14:paraId="4519C67C" w14:textId="53EAFF9F" w:rsidR="00AA0973" w:rsidRDefault="00C776BE">
            <w:pPr>
              <w:spacing w:line="276" w:lineRule="auto"/>
              <w:jc w:val="center"/>
              <w:rPr>
                <w:rFonts w:ascii="Overlock" w:eastAsia="Overlock" w:hAnsi="Overlock" w:cs="Overlock"/>
              </w:rPr>
            </w:pPr>
            <w:r>
              <w:rPr>
                <w:rFonts w:ascii="Overlock" w:eastAsia="Overlock" w:hAnsi="Overlock" w:cs="Overlock"/>
              </w:rPr>
              <w:t>7</w:t>
            </w:r>
            <w:r w:rsidR="004C5F31">
              <w:rPr>
                <w:rFonts w:ascii="Overlock" w:eastAsia="Overlock" w:hAnsi="Overlock" w:cs="Overlock"/>
              </w:rPr>
              <w:t>° Básico</w:t>
            </w:r>
          </w:p>
        </w:tc>
      </w:tr>
      <w:tr w:rsidR="00AA0973" w14:paraId="441C3033" w14:textId="77777777">
        <w:tc>
          <w:tcPr>
            <w:tcW w:w="2547" w:type="dxa"/>
          </w:tcPr>
          <w:p w14:paraId="2304BA61" w14:textId="77777777" w:rsidR="00AA0973" w:rsidRDefault="004C5F31">
            <w:pPr>
              <w:spacing w:line="276" w:lineRule="auto"/>
              <w:jc w:val="center"/>
              <w:rPr>
                <w:rFonts w:ascii="Overlock" w:eastAsia="Overlock" w:hAnsi="Overlock" w:cs="Overlock"/>
                <w:b/>
              </w:rPr>
            </w:pPr>
            <w:r>
              <w:rPr>
                <w:rFonts w:ascii="Overlock" w:eastAsia="Overlock" w:hAnsi="Overlock" w:cs="Overlock"/>
                <w:b/>
              </w:rPr>
              <w:t>Asignatura</w:t>
            </w:r>
          </w:p>
        </w:tc>
        <w:tc>
          <w:tcPr>
            <w:tcW w:w="8363" w:type="dxa"/>
          </w:tcPr>
          <w:p w14:paraId="076EE38C" w14:textId="77777777" w:rsidR="00AA0973" w:rsidRDefault="00A355FD">
            <w:pPr>
              <w:spacing w:line="276" w:lineRule="auto"/>
              <w:jc w:val="center"/>
              <w:rPr>
                <w:rFonts w:ascii="Overlock" w:eastAsia="Overlock" w:hAnsi="Overlock" w:cs="Overlock"/>
              </w:rPr>
            </w:pPr>
            <w:r>
              <w:rPr>
                <w:rFonts w:ascii="Overlock" w:eastAsia="Overlock" w:hAnsi="Overlock" w:cs="Overlock"/>
              </w:rPr>
              <w:t>Ciencias Naturales</w:t>
            </w:r>
          </w:p>
        </w:tc>
      </w:tr>
      <w:tr w:rsidR="008852C8" w14:paraId="540093AE" w14:textId="77777777">
        <w:tc>
          <w:tcPr>
            <w:tcW w:w="2547" w:type="dxa"/>
          </w:tcPr>
          <w:p w14:paraId="0871F32A" w14:textId="77777777" w:rsidR="008852C8" w:rsidRDefault="008852C8">
            <w:pPr>
              <w:spacing w:line="276" w:lineRule="auto"/>
              <w:jc w:val="center"/>
              <w:rPr>
                <w:rFonts w:ascii="Overlock" w:eastAsia="Overlock" w:hAnsi="Overlock" w:cs="Overlock"/>
                <w:b/>
              </w:rPr>
            </w:pPr>
            <w:r>
              <w:rPr>
                <w:rFonts w:ascii="Overlock" w:eastAsia="Overlock" w:hAnsi="Overlock" w:cs="Overlock"/>
                <w:b/>
              </w:rPr>
              <w:t>Profesoras</w:t>
            </w:r>
          </w:p>
        </w:tc>
        <w:tc>
          <w:tcPr>
            <w:tcW w:w="8363" w:type="dxa"/>
          </w:tcPr>
          <w:p w14:paraId="09811AAA" w14:textId="77777777" w:rsidR="009F3E9B" w:rsidRPr="009F3E9B" w:rsidRDefault="009F3E9B" w:rsidP="009F3E9B">
            <w:pPr>
              <w:spacing w:line="276" w:lineRule="auto"/>
              <w:rPr>
                <w:rFonts w:ascii="Maiandra GD" w:eastAsiaTheme="minorHAnsi" w:hAnsi="Maiandra GD" w:cstheme="minorBidi"/>
                <w:bCs/>
                <w:lang w:eastAsia="en-US"/>
              </w:rPr>
            </w:pPr>
            <w:r w:rsidRPr="009F3E9B">
              <w:rPr>
                <w:rFonts w:ascii="Maiandra GD" w:eastAsiaTheme="minorHAnsi" w:hAnsi="Maiandra GD" w:cstheme="minorBidi"/>
                <w:bCs/>
                <w:lang w:eastAsia="en-US"/>
              </w:rPr>
              <w:t xml:space="preserve">Profesora: Marcela Cisterna C.  </w:t>
            </w:r>
          </w:p>
          <w:p w14:paraId="168A558C" w14:textId="6719D5AB" w:rsidR="008852C8" w:rsidRPr="009F3E9B" w:rsidRDefault="009F3E9B" w:rsidP="008852C8">
            <w:pPr>
              <w:spacing w:line="276" w:lineRule="auto"/>
              <w:rPr>
                <w:rFonts w:ascii="Maiandra GD" w:eastAsiaTheme="minorHAnsi" w:hAnsi="Maiandra GD" w:cstheme="minorBidi"/>
                <w:bCs/>
                <w:lang w:eastAsia="en-US"/>
              </w:rPr>
            </w:pPr>
            <w:r w:rsidRPr="009F3E9B">
              <w:rPr>
                <w:rFonts w:ascii="Maiandra GD" w:eastAsiaTheme="minorHAnsi" w:hAnsi="Maiandra GD" w:cstheme="minorBidi"/>
                <w:bCs/>
                <w:lang w:eastAsia="en-US"/>
              </w:rPr>
              <w:t>Ed. Diferencial: Francisca Vargas / Yaima Rodríguez</w:t>
            </w:r>
          </w:p>
        </w:tc>
      </w:tr>
      <w:tr w:rsidR="00AA0973" w14:paraId="14A5B950" w14:textId="77777777">
        <w:tc>
          <w:tcPr>
            <w:tcW w:w="2547" w:type="dxa"/>
          </w:tcPr>
          <w:p w14:paraId="352E606A" w14:textId="23CB49C5" w:rsidR="00AA0973" w:rsidRDefault="004C5F31">
            <w:pPr>
              <w:spacing w:line="276" w:lineRule="auto"/>
              <w:jc w:val="center"/>
              <w:rPr>
                <w:rFonts w:ascii="Overlock" w:eastAsia="Overlock" w:hAnsi="Overlock" w:cs="Overlock"/>
                <w:b/>
              </w:rPr>
            </w:pPr>
            <w:r>
              <w:rPr>
                <w:rFonts w:ascii="Overlock" w:eastAsia="Overlock" w:hAnsi="Overlock" w:cs="Overlock"/>
                <w:b/>
              </w:rPr>
              <w:t>Objetivo</w:t>
            </w:r>
          </w:p>
        </w:tc>
        <w:tc>
          <w:tcPr>
            <w:tcW w:w="8363" w:type="dxa"/>
          </w:tcPr>
          <w:p w14:paraId="19C81A78" w14:textId="670A94A2" w:rsidR="007A0F74" w:rsidRDefault="007A0F74" w:rsidP="007A0F74">
            <w:pPr>
              <w:spacing w:line="360" w:lineRule="auto"/>
              <w:jc w:val="both"/>
              <w:rPr>
                <w:lang w:val="es-MX"/>
              </w:rPr>
            </w:pPr>
            <w:r>
              <w:t>E</w:t>
            </w:r>
            <w:r>
              <w:rPr>
                <w:lang w:val="es-MX"/>
              </w:rPr>
              <w:t xml:space="preserve">xplicar </w:t>
            </w:r>
            <w:r w:rsidRPr="00B060BC">
              <w:rPr>
                <w:lang w:val="es-MX"/>
              </w:rPr>
              <w:t>los efectos de las fuerzas gravitacional, de roce y elástica, entre o</w:t>
            </w:r>
            <w:r>
              <w:rPr>
                <w:lang w:val="es-MX"/>
              </w:rPr>
              <w:t>tras, en situación.</w:t>
            </w:r>
          </w:p>
          <w:p w14:paraId="5557640A" w14:textId="20E9FE74" w:rsidR="00AA0973" w:rsidRDefault="007A0F74" w:rsidP="007A0F74">
            <w:pPr>
              <w:spacing w:line="360" w:lineRule="auto"/>
              <w:jc w:val="both"/>
              <w:rPr>
                <w:rFonts w:ascii="Overlock" w:eastAsia="Overlock" w:hAnsi="Overlock" w:cs="Overlock"/>
              </w:rPr>
            </w:pPr>
            <w:r>
              <w:rPr>
                <w:rFonts w:ascii="Overlock" w:eastAsia="Overlock" w:hAnsi="Overlock" w:cs="Overlock"/>
              </w:rPr>
              <w:t>Aplicar</w:t>
            </w:r>
            <w:r w:rsidRPr="007A0F74">
              <w:rPr>
                <w:rFonts w:ascii="Overlock" w:eastAsia="Overlock" w:hAnsi="Overlock" w:cs="Overlock"/>
              </w:rPr>
              <w:t xml:space="preserve"> concepto de fuerza y representarla como vector.</w:t>
            </w:r>
          </w:p>
        </w:tc>
      </w:tr>
      <w:tr w:rsidR="00AA0973" w14:paraId="31E57DC4" w14:textId="77777777">
        <w:tc>
          <w:tcPr>
            <w:tcW w:w="2547" w:type="dxa"/>
          </w:tcPr>
          <w:p w14:paraId="34C2F832" w14:textId="77777777" w:rsidR="00AA0973" w:rsidRDefault="004C5F31">
            <w:pPr>
              <w:spacing w:line="276" w:lineRule="auto"/>
              <w:jc w:val="center"/>
              <w:rPr>
                <w:rFonts w:ascii="Overlock" w:eastAsia="Overlock" w:hAnsi="Overlock" w:cs="Overlock"/>
                <w:b/>
              </w:rPr>
            </w:pPr>
            <w:r>
              <w:rPr>
                <w:rFonts w:ascii="Overlock" w:eastAsia="Overlock" w:hAnsi="Overlock" w:cs="Overlock"/>
                <w:b/>
              </w:rPr>
              <w:t>Material para utilizar en actividades</w:t>
            </w:r>
          </w:p>
        </w:tc>
        <w:tc>
          <w:tcPr>
            <w:tcW w:w="8363" w:type="dxa"/>
          </w:tcPr>
          <w:p w14:paraId="36B8709A" w14:textId="77777777" w:rsidR="00AA0973" w:rsidRDefault="004C5F31" w:rsidP="00BB49DC">
            <w:pPr>
              <w:pBdr>
                <w:top w:val="nil"/>
                <w:left w:val="nil"/>
                <w:bottom w:val="nil"/>
                <w:right w:val="nil"/>
                <w:between w:val="nil"/>
              </w:pBdr>
              <w:ind w:hanging="720"/>
              <w:rPr>
                <w:rFonts w:ascii="Overlock" w:eastAsia="Overlock" w:hAnsi="Overlock" w:cs="Overlock"/>
              </w:rPr>
            </w:pPr>
            <w:r>
              <w:rPr>
                <w:rFonts w:ascii="Overlock" w:eastAsia="Overlock" w:hAnsi="Overlock" w:cs="Overlock"/>
                <w:b/>
              </w:rPr>
              <w:t xml:space="preserve">               Actividad 1</w:t>
            </w:r>
          </w:p>
          <w:p w14:paraId="5CC4A700" w14:textId="77777777" w:rsidR="00AA0973" w:rsidRDefault="004C5F31" w:rsidP="00BB49DC">
            <w:pPr>
              <w:numPr>
                <w:ilvl w:val="0"/>
                <w:numId w:val="1"/>
              </w:numPr>
              <w:pBdr>
                <w:top w:val="nil"/>
                <w:left w:val="nil"/>
                <w:bottom w:val="nil"/>
                <w:right w:val="nil"/>
                <w:between w:val="nil"/>
              </w:pBdr>
              <w:rPr>
                <w:rFonts w:ascii="Overlock" w:eastAsia="Overlock" w:hAnsi="Overlock" w:cs="Overlock"/>
              </w:rPr>
            </w:pPr>
            <w:r>
              <w:rPr>
                <w:rFonts w:ascii="Overlock" w:eastAsia="Overlock" w:hAnsi="Overlock" w:cs="Overlock"/>
              </w:rPr>
              <w:t xml:space="preserve">Dispositivo electrónico (computador, celular, </w:t>
            </w:r>
            <w:proofErr w:type="spellStart"/>
            <w:r>
              <w:rPr>
                <w:rFonts w:ascii="Overlock" w:eastAsia="Overlock" w:hAnsi="Overlock" w:cs="Overlock"/>
              </w:rPr>
              <w:t>etc</w:t>
            </w:r>
            <w:proofErr w:type="spellEnd"/>
            <w:r>
              <w:rPr>
                <w:rFonts w:ascii="Overlock" w:eastAsia="Overlock" w:hAnsi="Overlock" w:cs="Overlock"/>
              </w:rPr>
              <w:t>)</w:t>
            </w:r>
          </w:p>
          <w:p w14:paraId="7F4789C8" w14:textId="77777777" w:rsidR="00AA0973" w:rsidRDefault="008852C8" w:rsidP="00BB49DC">
            <w:pPr>
              <w:numPr>
                <w:ilvl w:val="0"/>
                <w:numId w:val="1"/>
              </w:numPr>
              <w:pBdr>
                <w:top w:val="nil"/>
                <w:left w:val="nil"/>
                <w:bottom w:val="nil"/>
                <w:right w:val="nil"/>
                <w:between w:val="nil"/>
              </w:pBdr>
              <w:rPr>
                <w:rFonts w:ascii="Overlock" w:eastAsia="Overlock" w:hAnsi="Overlock" w:cs="Overlock"/>
              </w:rPr>
            </w:pPr>
            <w:r>
              <w:rPr>
                <w:rFonts w:ascii="Overlock" w:eastAsia="Overlock" w:hAnsi="Overlock" w:cs="Overlock"/>
              </w:rPr>
              <w:t>Texto de Ciencias Naturales</w:t>
            </w:r>
          </w:p>
          <w:p w14:paraId="4F9EE177" w14:textId="108CC1DD" w:rsidR="008852C8" w:rsidRPr="00114C67" w:rsidRDefault="008852C8" w:rsidP="00BB49DC">
            <w:pPr>
              <w:numPr>
                <w:ilvl w:val="0"/>
                <w:numId w:val="1"/>
              </w:numPr>
              <w:pBdr>
                <w:top w:val="nil"/>
                <w:left w:val="nil"/>
                <w:bottom w:val="nil"/>
                <w:right w:val="nil"/>
                <w:between w:val="nil"/>
              </w:pBdr>
              <w:rPr>
                <w:rFonts w:ascii="Overlock" w:eastAsia="Overlock" w:hAnsi="Overlock" w:cs="Overlock"/>
              </w:rPr>
            </w:pPr>
            <w:r>
              <w:rPr>
                <w:rFonts w:ascii="Overlock" w:eastAsia="Overlock" w:hAnsi="Overlock" w:cs="Overlock"/>
              </w:rPr>
              <w:t>Guías</w:t>
            </w:r>
          </w:p>
          <w:p w14:paraId="1D3C7942" w14:textId="77777777" w:rsidR="008852C8" w:rsidRDefault="008852C8" w:rsidP="00BB49DC">
            <w:pPr>
              <w:numPr>
                <w:ilvl w:val="0"/>
                <w:numId w:val="1"/>
              </w:numPr>
              <w:pBdr>
                <w:top w:val="nil"/>
                <w:left w:val="nil"/>
                <w:bottom w:val="nil"/>
                <w:right w:val="nil"/>
                <w:between w:val="nil"/>
              </w:pBdr>
              <w:rPr>
                <w:rFonts w:ascii="Overlock" w:eastAsia="Overlock" w:hAnsi="Overlock" w:cs="Overlock"/>
              </w:rPr>
            </w:pPr>
            <w:r>
              <w:rPr>
                <w:rFonts w:ascii="Overlock" w:eastAsia="Overlock" w:hAnsi="Overlock" w:cs="Overlock"/>
              </w:rPr>
              <w:t>Cuaderno de la asignatura</w:t>
            </w:r>
          </w:p>
          <w:p w14:paraId="3404A973" w14:textId="1F82AEC5" w:rsidR="00AA0973" w:rsidRPr="00114C67" w:rsidRDefault="00AA0973" w:rsidP="00422972">
            <w:pPr>
              <w:spacing w:line="276" w:lineRule="auto"/>
              <w:rPr>
                <w:rFonts w:ascii="Overlock" w:eastAsia="Overlock" w:hAnsi="Overlock" w:cs="Overlock"/>
                <w:sz w:val="6"/>
                <w:szCs w:val="6"/>
              </w:rPr>
            </w:pPr>
          </w:p>
        </w:tc>
      </w:tr>
      <w:tr w:rsidR="00AA0973" w14:paraId="7DCB2C01" w14:textId="77777777">
        <w:tc>
          <w:tcPr>
            <w:tcW w:w="2547" w:type="dxa"/>
          </w:tcPr>
          <w:p w14:paraId="4C168BA3" w14:textId="77777777" w:rsidR="00AA0973" w:rsidRDefault="004C5F31">
            <w:pPr>
              <w:spacing w:line="276" w:lineRule="auto"/>
              <w:jc w:val="center"/>
              <w:rPr>
                <w:rFonts w:ascii="Overlock" w:eastAsia="Overlock" w:hAnsi="Overlock" w:cs="Overlock"/>
                <w:b/>
              </w:rPr>
            </w:pPr>
            <w:r>
              <w:rPr>
                <w:rFonts w:ascii="Overlock" w:eastAsia="Overlock" w:hAnsi="Overlock" w:cs="Overlock"/>
                <w:b/>
              </w:rPr>
              <w:t>Tutorial de actividades</w:t>
            </w:r>
          </w:p>
        </w:tc>
        <w:tc>
          <w:tcPr>
            <w:tcW w:w="8363" w:type="dxa"/>
          </w:tcPr>
          <w:p w14:paraId="17F7D857" w14:textId="77777777" w:rsidR="00AA0973" w:rsidRDefault="008852C8">
            <w:pPr>
              <w:spacing w:line="276" w:lineRule="auto"/>
              <w:rPr>
                <w:rFonts w:ascii="Overlock" w:eastAsia="Overlock" w:hAnsi="Overlock" w:cs="Overlock"/>
                <w:b/>
              </w:rPr>
            </w:pPr>
            <w:r>
              <w:rPr>
                <w:rFonts w:ascii="Overlock" w:eastAsia="Overlock" w:hAnsi="Overlock" w:cs="Overlock"/>
                <w:b/>
              </w:rPr>
              <w:t>Actividad 1: Evaluación de lo aprendido</w:t>
            </w:r>
          </w:p>
          <w:p w14:paraId="3A265130" w14:textId="420C346A" w:rsidR="00674EF9" w:rsidRDefault="004C5F31">
            <w:pPr>
              <w:spacing w:line="276" w:lineRule="auto"/>
              <w:jc w:val="both"/>
              <w:rPr>
                <w:rFonts w:ascii="Overlock" w:eastAsia="Overlock" w:hAnsi="Overlock" w:cs="Overlock"/>
              </w:rPr>
            </w:pPr>
            <w:r>
              <w:rPr>
                <w:rFonts w:ascii="Overlock" w:eastAsia="Overlock" w:hAnsi="Overlock" w:cs="Overlock"/>
              </w:rPr>
              <w:t>Esta semana</w:t>
            </w:r>
            <w:r w:rsidR="001C0491">
              <w:rPr>
                <w:rFonts w:ascii="Overlock" w:eastAsia="Overlock" w:hAnsi="Overlock" w:cs="Overlock"/>
              </w:rPr>
              <w:t xml:space="preserve"> nos corresponde trabajar</w:t>
            </w:r>
            <w:r w:rsidR="00674EF9">
              <w:rPr>
                <w:rFonts w:ascii="Overlock" w:eastAsia="Overlock" w:hAnsi="Overlock" w:cs="Overlock"/>
              </w:rPr>
              <w:t xml:space="preserve"> un formulario de evaluación.</w:t>
            </w:r>
          </w:p>
          <w:p w14:paraId="6B057B59" w14:textId="77777777" w:rsidR="00AA0973" w:rsidRPr="00674EF9" w:rsidRDefault="00674EF9">
            <w:pPr>
              <w:spacing w:line="276" w:lineRule="auto"/>
              <w:jc w:val="both"/>
              <w:rPr>
                <w:rFonts w:ascii="Overlock" w:eastAsia="Overlock" w:hAnsi="Overlock" w:cs="Overlock"/>
              </w:rPr>
            </w:pPr>
            <w:r>
              <w:rPr>
                <w:rFonts w:ascii="Overlock" w:eastAsia="Overlock" w:hAnsi="Overlock" w:cs="Overlock"/>
              </w:rPr>
              <w:t>E</w:t>
            </w:r>
            <w:r w:rsidR="004C5F31">
              <w:rPr>
                <w:rFonts w:ascii="Overlock" w:eastAsia="Overlock" w:hAnsi="Overlock" w:cs="Overlock"/>
              </w:rPr>
              <w:t>s im</w:t>
            </w:r>
            <w:r w:rsidR="008852C8">
              <w:rPr>
                <w:rFonts w:ascii="Overlock" w:eastAsia="Overlock" w:hAnsi="Overlock" w:cs="Overlock"/>
              </w:rPr>
              <w:t>portante recordarles que sus hijos(a)</w:t>
            </w:r>
            <w:r w:rsidR="004C5F31">
              <w:rPr>
                <w:rFonts w:ascii="Overlock" w:eastAsia="Overlock" w:hAnsi="Overlock" w:cs="Overlock"/>
              </w:rPr>
              <w:t xml:space="preserve"> están en una fase de aprendizaje, por lo que la ayuda que uds. puedan ofrecerles, debe estar enfo</w:t>
            </w:r>
            <w:r w:rsidR="008852C8">
              <w:rPr>
                <w:rFonts w:ascii="Overlock" w:eastAsia="Overlock" w:hAnsi="Overlock" w:cs="Overlock"/>
              </w:rPr>
              <w:t>cada en asistirlos cuando tengan</w:t>
            </w:r>
            <w:r w:rsidR="004C5F31">
              <w:rPr>
                <w:rFonts w:ascii="Overlock" w:eastAsia="Overlock" w:hAnsi="Overlock" w:cs="Overlock"/>
              </w:rPr>
              <w:t xml:space="preserve"> dudas sobre el significado de una palabra, uso del formulario, incluso en replantear una pregunta, pero jamás en dar una respuesta, porque eso no colabora en su aprendizaje. Estas actividades no son calificadas, porque la intención</w:t>
            </w:r>
            <w:r>
              <w:rPr>
                <w:rFonts w:ascii="Overlock" w:eastAsia="Overlock" w:hAnsi="Overlock" w:cs="Overlock"/>
              </w:rPr>
              <w:t xml:space="preserve"> es saber qué nivel de logro de los aprendizajes</w:t>
            </w:r>
            <w:r w:rsidR="004C5F31">
              <w:rPr>
                <w:rFonts w:ascii="Overlock" w:eastAsia="Overlock" w:hAnsi="Overlock" w:cs="Overlock"/>
              </w:rPr>
              <w:t xml:space="preserve"> tienen nuestro</w:t>
            </w:r>
            <w:r w:rsidR="008852C8">
              <w:rPr>
                <w:rFonts w:ascii="Overlock" w:eastAsia="Overlock" w:hAnsi="Overlock" w:cs="Overlock"/>
              </w:rPr>
              <w:t>s estudiantes</w:t>
            </w:r>
            <w:r w:rsidR="004C5F31">
              <w:rPr>
                <w:rFonts w:ascii="Overlock" w:eastAsia="Overlock" w:hAnsi="Overlock" w:cs="Overlock"/>
              </w:rPr>
              <w:t>.</w:t>
            </w:r>
          </w:p>
          <w:p w14:paraId="4C59E829" w14:textId="77777777" w:rsidR="00AA0973" w:rsidRDefault="004C5F31">
            <w:pPr>
              <w:spacing w:line="276" w:lineRule="auto"/>
              <w:jc w:val="both"/>
              <w:rPr>
                <w:rFonts w:ascii="Overlock" w:eastAsia="Overlock" w:hAnsi="Overlock" w:cs="Overlock"/>
                <w:b/>
                <w:i/>
              </w:rPr>
            </w:pPr>
            <w:r>
              <w:rPr>
                <w:rFonts w:ascii="Overlock" w:eastAsia="Overlock" w:hAnsi="Overlock" w:cs="Overlock"/>
                <w:b/>
                <w:i/>
              </w:rPr>
              <w:t>¿Cómo ingreso al</w:t>
            </w:r>
            <w:r w:rsidR="008852C8">
              <w:rPr>
                <w:rFonts w:ascii="Overlock" w:eastAsia="Overlock" w:hAnsi="Overlock" w:cs="Overlock"/>
                <w:b/>
                <w:i/>
              </w:rPr>
              <w:t xml:space="preserve"> formulario de la evaluación</w:t>
            </w:r>
            <w:r>
              <w:rPr>
                <w:rFonts w:ascii="Overlock" w:eastAsia="Overlock" w:hAnsi="Overlock" w:cs="Overlock"/>
                <w:b/>
                <w:i/>
              </w:rPr>
              <w:t>?</w:t>
            </w:r>
          </w:p>
          <w:p w14:paraId="302C5D37" w14:textId="3D3DED8D" w:rsidR="00AA0973" w:rsidRDefault="004C5F31">
            <w:pPr>
              <w:numPr>
                <w:ilvl w:val="0"/>
                <w:numId w:val="3"/>
              </w:numPr>
              <w:spacing w:line="276" w:lineRule="auto"/>
              <w:jc w:val="both"/>
              <w:rPr>
                <w:rFonts w:ascii="Overlock" w:eastAsia="Overlock" w:hAnsi="Overlock" w:cs="Overlock"/>
              </w:rPr>
            </w:pPr>
            <w:r>
              <w:rPr>
                <w:rFonts w:ascii="Overlock" w:eastAsia="Overlock" w:hAnsi="Overlock" w:cs="Overlock"/>
              </w:rPr>
              <w:t xml:space="preserve">Ingrese al link </w:t>
            </w:r>
            <w:r w:rsidR="00677F21">
              <w:rPr>
                <w:rFonts w:ascii="Overlock" w:eastAsia="Overlock" w:hAnsi="Overlock" w:cs="Overlock"/>
              </w:rPr>
              <w:t>que se encuentra en recursos digitale</w:t>
            </w:r>
            <w:r w:rsidR="009F3E9B">
              <w:rPr>
                <w:rFonts w:ascii="Overlock" w:eastAsia="Overlock" w:hAnsi="Overlock" w:cs="Overlock"/>
              </w:rPr>
              <w:t>s.</w:t>
            </w:r>
          </w:p>
          <w:p w14:paraId="3100C52C" w14:textId="77777777" w:rsidR="00AA0973" w:rsidRDefault="004C5F31">
            <w:pPr>
              <w:numPr>
                <w:ilvl w:val="0"/>
                <w:numId w:val="3"/>
              </w:numPr>
              <w:spacing w:line="276" w:lineRule="auto"/>
              <w:jc w:val="both"/>
              <w:rPr>
                <w:rFonts w:ascii="Overlock" w:eastAsia="Overlock" w:hAnsi="Overlock" w:cs="Overlock"/>
              </w:rPr>
            </w:pPr>
            <w:r>
              <w:rPr>
                <w:rFonts w:ascii="Overlock" w:eastAsia="Overlock" w:hAnsi="Overlock" w:cs="Overlock"/>
              </w:rPr>
              <w:t>Una vez en la plataforma google forms ingrese un correo gmail activo de un adulto responsable, puesto que, los resultados serán enviados a esta dirección de correo</w:t>
            </w:r>
            <w:r w:rsidR="00674EF9">
              <w:rPr>
                <w:rFonts w:ascii="Overlock" w:eastAsia="Overlock" w:hAnsi="Overlock" w:cs="Overlock"/>
              </w:rPr>
              <w:t>, con el análisis de las respuestas.</w:t>
            </w:r>
          </w:p>
          <w:p w14:paraId="0598F9B0" w14:textId="46ABC0ED" w:rsidR="00AA0973" w:rsidRDefault="00422972">
            <w:pPr>
              <w:numPr>
                <w:ilvl w:val="0"/>
                <w:numId w:val="3"/>
              </w:numPr>
              <w:spacing w:line="276" w:lineRule="auto"/>
              <w:jc w:val="both"/>
              <w:rPr>
                <w:rFonts w:ascii="Overlock" w:eastAsia="Overlock" w:hAnsi="Overlock" w:cs="Overlock"/>
              </w:rPr>
            </w:pPr>
            <w:r>
              <w:rPr>
                <w:rFonts w:ascii="Overlock" w:eastAsia="Overlock" w:hAnsi="Overlock" w:cs="Overlock"/>
              </w:rPr>
              <w:t>Escribir el n</w:t>
            </w:r>
            <w:r w:rsidR="004C5F31">
              <w:rPr>
                <w:rFonts w:ascii="Overlock" w:eastAsia="Overlock" w:hAnsi="Overlock" w:cs="Overlock"/>
              </w:rPr>
              <w:t>ombre del estudiant</w:t>
            </w:r>
            <w:r w:rsidR="008852C8">
              <w:rPr>
                <w:rFonts w:ascii="Overlock" w:eastAsia="Overlock" w:hAnsi="Overlock" w:cs="Overlock"/>
              </w:rPr>
              <w:t>e (nombre y apellido)</w:t>
            </w:r>
          </w:p>
          <w:p w14:paraId="461514B8" w14:textId="6018F9C7" w:rsidR="00677F21" w:rsidRDefault="00677F21">
            <w:pPr>
              <w:numPr>
                <w:ilvl w:val="0"/>
                <w:numId w:val="3"/>
              </w:numPr>
              <w:spacing w:line="276" w:lineRule="auto"/>
              <w:jc w:val="both"/>
              <w:rPr>
                <w:rFonts w:ascii="Overlock" w:eastAsia="Overlock" w:hAnsi="Overlock" w:cs="Overlock"/>
              </w:rPr>
            </w:pPr>
            <w:r>
              <w:rPr>
                <w:rFonts w:ascii="Overlock" w:eastAsia="Overlock" w:hAnsi="Overlock" w:cs="Overlock"/>
              </w:rPr>
              <w:t>Debe ingresar el curso del estudiante.</w:t>
            </w:r>
          </w:p>
          <w:p w14:paraId="58AF7A1A" w14:textId="66DD5F78" w:rsidR="00AA0973" w:rsidRDefault="004C5F31">
            <w:pPr>
              <w:numPr>
                <w:ilvl w:val="0"/>
                <w:numId w:val="3"/>
              </w:numPr>
              <w:spacing w:line="276" w:lineRule="auto"/>
              <w:jc w:val="both"/>
              <w:rPr>
                <w:rFonts w:ascii="Overlock" w:eastAsia="Overlock" w:hAnsi="Overlock" w:cs="Overlock"/>
              </w:rPr>
            </w:pPr>
            <w:r>
              <w:rPr>
                <w:rFonts w:ascii="Overlock" w:eastAsia="Overlock" w:hAnsi="Overlock" w:cs="Overlock"/>
              </w:rPr>
              <w:t xml:space="preserve">En cada pregunta debe marcar o escribir una respuesta, según corresponda, para poder acceder a la siguiente.  En el caso de las preguntas abiertas o de desarrollo, si el niño o niña no sabe qué contestar, no puede dejar en blanco el espacio, por lo que debe ingresar la frase “no lo sé”. </w:t>
            </w:r>
          </w:p>
          <w:p w14:paraId="5EEC14E1" w14:textId="2803699B" w:rsidR="00AA0973" w:rsidRPr="007A0F74" w:rsidRDefault="008852C8" w:rsidP="007A0F74">
            <w:pPr>
              <w:numPr>
                <w:ilvl w:val="0"/>
                <w:numId w:val="3"/>
              </w:numPr>
              <w:spacing w:line="276" w:lineRule="auto"/>
              <w:jc w:val="both"/>
              <w:rPr>
                <w:rFonts w:ascii="Overlock" w:eastAsia="Overlock" w:hAnsi="Overlock" w:cs="Overlock"/>
              </w:rPr>
            </w:pPr>
            <w:r w:rsidRPr="007A0F74">
              <w:rPr>
                <w:rFonts w:ascii="Overlock" w:eastAsia="Overlock" w:hAnsi="Overlock" w:cs="Overlock"/>
              </w:rPr>
              <w:t xml:space="preserve">Si </w:t>
            </w:r>
            <w:r w:rsidR="004C5F31" w:rsidRPr="007A0F74">
              <w:rPr>
                <w:rFonts w:ascii="Overlock" w:eastAsia="Overlock" w:hAnsi="Overlock" w:cs="Overlock"/>
              </w:rPr>
              <w:t xml:space="preserve">no está seguro de su respuesta, cierre la sesión y </w:t>
            </w:r>
            <w:r w:rsidR="004C5F31" w:rsidRPr="007A0F74">
              <w:rPr>
                <w:rFonts w:ascii="Overlock" w:eastAsia="Overlock" w:hAnsi="Overlock" w:cs="Overlock"/>
                <w:b/>
              </w:rPr>
              <w:t>No guarde las respuestas, porque si guarda el formulario se envía con lo que haya marcado.</w:t>
            </w:r>
          </w:p>
          <w:p w14:paraId="259BDEF2" w14:textId="0C46BDA7" w:rsidR="00674EF9" w:rsidRPr="00CE13C3" w:rsidRDefault="00422972" w:rsidP="00CE13C3">
            <w:pPr>
              <w:numPr>
                <w:ilvl w:val="0"/>
                <w:numId w:val="3"/>
              </w:numPr>
              <w:spacing w:line="276" w:lineRule="auto"/>
              <w:jc w:val="both"/>
              <w:rPr>
                <w:rFonts w:ascii="Overlock" w:eastAsia="Overlock" w:hAnsi="Overlock" w:cs="Overlock"/>
              </w:rPr>
            </w:pPr>
            <w:r>
              <w:rPr>
                <w:rFonts w:ascii="Overlock" w:eastAsia="Overlock" w:hAnsi="Overlock" w:cs="Overlock"/>
              </w:rPr>
              <w:t>Si ya ha</w:t>
            </w:r>
            <w:r w:rsidR="004C5F31">
              <w:rPr>
                <w:rFonts w:ascii="Overlock" w:eastAsia="Overlock" w:hAnsi="Overlock" w:cs="Overlock"/>
              </w:rPr>
              <w:t xml:space="preserve"> respondido todas las preguntas, rev</w:t>
            </w:r>
            <w:r>
              <w:rPr>
                <w:rFonts w:ascii="Overlock" w:eastAsia="Overlock" w:hAnsi="Overlock" w:cs="Overlock"/>
              </w:rPr>
              <w:t>isado y da por terminado</w:t>
            </w:r>
            <w:r w:rsidR="004C5F31">
              <w:rPr>
                <w:rFonts w:ascii="Overlock" w:eastAsia="Overlock" w:hAnsi="Overlock" w:cs="Overlock"/>
              </w:rPr>
              <w:t xml:space="preserve"> el trabajo, debe marcar “enviar las respuestas”</w:t>
            </w:r>
            <w:r w:rsidR="00704FA9">
              <w:rPr>
                <w:rFonts w:ascii="Overlock" w:eastAsia="Overlock" w:hAnsi="Overlock" w:cs="Overlock"/>
              </w:rPr>
              <w:t>.</w:t>
            </w:r>
          </w:p>
          <w:p w14:paraId="67C4A3C2" w14:textId="00182D6E" w:rsidR="00704FA9" w:rsidRDefault="00114C67">
            <w:pPr>
              <w:spacing w:line="276" w:lineRule="auto"/>
              <w:jc w:val="both"/>
              <w:rPr>
                <w:rFonts w:ascii="Overlock" w:eastAsia="Overlock" w:hAnsi="Overlock" w:cs="Overlock"/>
              </w:rPr>
            </w:pPr>
            <w:r>
              <w:rPr>
                <w:rFonts w:ascii="Overlock" w:eastAsia="Overlock" w:hAnsi="Overlock" w:cs="Overlock"/>
                <w:noProof/>
                <w:lang w:val="en-US" w:eastAsia="en-US"/>
              </w:rPr>
              <w:drawing>
                <wp:inline distT="0" distB="0" distL="0" distR="0" wp14:anchorId="1A7A0225" wp14:editId="0B959869">
                  <wp:extent cx="5219065" cy="2219325"/>
                  <wp:effectExtent l="0" t="0" r="63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2295" cy="2288736"/>
                          </a:xfrm>
                          <a:prstGeom prst="rect">
                            <a:avLst/>
                          </a:prstGeom>
                          <a:noFill/>
                        </pic:spPr>
                      </pic:pic>
                    </a:graphicData>
                  </a:graphic>
                </wp:inline>
              </w:drawing>
            </w:r>
          </w:p>
        </w:tc>
      </w:tr>
      <w:tr w:rsidR="00BB49DC" w:rsidRPr="00914E92" w14:paraId="256BCE34" w14:textId="77777777">
        <w:tc>
          <w:tcPr>
            <w:tcW w:w="2547" w:type="dxa"/>
          </w:tcPr>
          <w:p w14:paraId="1622AE44" w14:textId="19D1C3ED" w:rsidR="00BB49DC" w:rsidRDefault="00BB49DC">
            <w:pPr>
              <w:spacing w:line="276" w:lineRule="auto"/>
              <w:jc w:val="center"/>
              <w:rPr>
                <w:rFonts w:ascii="Overlock" w:eastAsia="Overlock" w:hAnsi="Overlock" w:cs="Overlock"/>
                <w:b/>
              </w:rPr>
            </w:pPr>
            <w:r>
              <w:rPr>
                <w:rFonts w:ascii="Overlock" w:eastAsia="Overlock" w:hAnsi="Overlock" w:cs="Overlock"/>
                <w:b/>
              </w:rPr>
              <w:t>Correos profesoras</w:t>
            </w:r>
          </w:p>
        </w:tc>
        <w:tc>
          <w:tcPr>
            <w:tcW w:w="8363" w:type="dxa"/>
          </w:tcPr>
          <w:p w14:paraId="541A775A" w14:textId="0072C4FD" w:rsidR="00BB49DC" w:rsidRPr="00313201" w:rsidRDefault="00914E92">
            <w:pPr>
              <w:spacing w:line="276" w:lineRule="auto"/>
              <w:rPr>
                <w:rFonts w:ascii="Overlock" w:eastAsiaTheme="minorHAnsi" w:hAnsi="Overlock" w:cstheme="minorBidi"/>
                <w:lang w:val="es-MX" w:eastAsia="en-US"/>
              </w:rPr>
            </w:pPr>
            <w:r>
              <w:rPr>
                <w:rFonts w:ascii="Overlock" w:eastAsiaTheme="minorHAnsi" w:hAnsi="Overlock" w:cstheme="minorBidi"/>
                <w:lang w:eastAsia="en-US"/>
              </w:rPr>
              <w:t xml:space="preserve">7° A – B </w:t>
            </w:r>
            <w:hyperlink r:id="rId8" w:history="1">
              <w:r w:rsidR="00BB49DC" w:rsidRPr="00EE6CE9">
                <w:rPr>
                  <w:rStyle w:val="Hipervnculo"/>
                  <w:rFonts w:ascii="Overlock" w:eastAsia="Overlock" w:hAnsi="Overlock" w:cs="Overlock"/>
                  <w:b/>
                </w:rPr>
                <w:t>m.cisterna@colegiosfnvalpo.cl</w:t>
              </w:r>
            </w:hyperlink>
            <w:r w:rsidR="00313201">
              <w:rPr>
                <w:rFonts w:ascii="Overlock" w:eastAsia="Overlock" w:hAnsi="Overlock" w:cs="Overlock"/>
                <w:b/>
              </w:rPr>
              <w:t xml:space="preserve">     </w:t>
            </w:r>
            <w:r w:rsidR="00313201" w:rsidRPr="00313201">
              <w:rPr>
                <w:rFonts w:ascii="Overlock" w:eastAsiaTheme="minorHAnsi" w:hAnsi="Overlock" w:cstheme="minorBidi"/>
                <w:lang w:eastAsia="en-US"/>
              </w:rPr>
              <w:t>(</w:t>
            </w:r>
            <w:r w:rsidR="00313201" w:rsidRPr="00313201">
              <w:rPr>
                <w:rFonts w:ascii="Overlock" w:eastAsiaTheme="minorHAnsi" w:hAnsi="Overlock" w:cstheme="minorBidi"/>
                <w:lang w:val="es-MX" w:eastAsia="en-US"/>
              </w:rPr>
              <w:t>+56948742372 para la guía Word o cuaderno)</w:t>
            </w:r>
          </w:p>
          <w:p w14:paraId="0A44B6EF" w14:textId="16036BE9" w:rsidR="00914E92" w:rsidRDefault="00BB49DC">
            <w:pPr>
              <w:spacing w:line="276" w:lineRule="auto"/>
              <w:rPr>
                <w:rFonts w:ascii="Overlock" w:eastAsia="Overlock" w:hAnsi="Overlock" w:cs="Overlock"/>
                <w:b/>
              </w:rPr>
            </w:pPr>
            <w:r>
              <w:rPr>
                <w:rFonts w:ascii="Overlock" w:eastAsia="Overlock" w:hAnsi="Overlock" w:cs="Overlock"/>
                <w:b/>
              </w:rPr>
              <w:t xml:space="preserve">Educadora </w:t>
            </w:r>
            <w:proofErr w:type="spellStart"/>
            <w:r>
              <w:rPr>
                <w:rFonts w:ascii="Overlock" w:eastAsia="Overlock" w:hAnsi="Overlock" w:cs="Overlock"/>
                <w:b/>
              </w:rPr>
              <w:t>dif</w:t>
            </w:r>
            <w:proofErr w:type="spellEnd"/>
            <w:r>
              <w:rPr>
                <w:rFonts w:ascii="Overlock" w:eastAsia="Overlock" w:hAnsi="Overlock" w:cs="Overlock"/>
                <w:b/>
              </w:rPr>
              <w:t xml:space="preserve">.  </w:t>
            </w:r>
            <w:r w:rsidR="00914E92">
              <w:rPr>
                <w:rFonts w:ascii="Overlock" w:eastAsia="Overlock" w:hAnsi="Overlock" w:cs="Overlock"/>
                <w:b/>
              </w:rPr>
              <w:t xml:space="preserve">7° A </w:t>
            </w:r>
            <w:hyperlink r:id="rId9" w:history="1">
              <w:r w:rsidR="00914E92" w:rsidRPr="00EE6CE9">
                <w:rPr>
                  <w:rStyle w:val="Hipervnculo"/>
                  <w:rFonts w:ascii="Overlock" w:eastAsia="Overlock" w:hAnsi="Overlock" w:cs="Overlock"/>
                  <w:b/>
                </w:rPr>
                <w:t>f.vargas@colegiosfn.cl</w:t>
              </w:r>
            </w:hyperlink>
          </w:p>
          <w:p w14:paraId="7B6443F9" w14:textId="77777777" w:rsidR="00914E92" w:rsidRPr="00914E92" w:rsidRDefault="00914E92">
            <w:pPr>
              <w:spacing w:line="276" w:lineRule="auto"/>
              <w:rPr>
                <w:rFonts w:ascii="Overlock" w:eastAsia="Overlock" w:hAnsi="Overlock" w:cs="Overlock"/>
                <w:b/>
                <w:sz w:val="4"/>
                <w:szCs w:val="4"/>
              </w:rPr>
            </w:pPr>
          </w:p>
          <w:p w14:paraId="4B8416CF" w14:textId="372417EE" w:rsidR="00BB49DC" w:rsidRPr="00914E92" w:rsidRDefault="00914E92">
            <w:pPr>
              <w:spacing w:line="276" w:lineRule="auto"/>
              <w:rPr>
                <w:rFonts w:ascii="Overlock" w:eastAsia="Overlock" w:hAnsi="Overlock" w:cs="Overlock"/>
                <w:b/>
                <w:lang w:val="en-US"/>
              </w:rPr>
            </w:pPr>
            <w:r w:rsidRPr="00914E92">
              <w:rPr>
                <w:rFonts w:ascii="Overlock" w:eastAsia="Overlock" w:hAnsi="Overlock" w:cs="Overlock"/>
                <w:b/>
                <w:lang w:val="en-US"/>
              </w:rPr>
              <w:t xml:space="preserve">                             7° B </w:t>
            </w:r>
            <w:hyperlink r:id="rId10" w:history="1">
              <w:r w:rsidR="00BB49DC" w:rsidRPr="00914E92">
                <w:rPr>
                  <w:rStyle w:val="Hipervnculo"/>
                  <w:rFonts w:ascii="Overlock" w:eastAsia="Overlock" w:hAnsi="Overlock" w:cs="Overlock"/>
                  <w:b/>
                  <w:lang w:val="en-US"/>
                </w:rPr>
                <w:t>y.rodriguez@colegiosfnvalpo.cl</w:t>
              </w:r>
            </w:hyperlink>
            <w:r w:rsidR="00313201" w:rsidRPr="00914E92">
              <w:rPr>
                <w:rFonts w:ascii="Overlock" w:eastAsia="Overlock" w:hAnsi="Overlock" w:cs="Overlock"/>
                <w:b/>
                <w:lang w:val="en-US"/>
              </w:rPr>
              <w:t xml:space="preserve">     </w:t>
            </w:r>
          </w:p>
        </w:tc>
      </w:tr>
      <w:tr w:rsidR="00AA0973" w14:paraId="65194B84" w14:textId="77777777">
        <w:tc>
          <w:tcPr>
            <w:tcW w:w="10910" w:type="dxa"/>
            <w:gridSpan w:val="2"/>
          </w:tcPr>
          <w:p w14:paraId="561F5144" w14:textId="15997F91" w:rsidR="00914E92" w:rsidRDefault="001C0491" w:rsidP="007A0F74">
            <w:pPr>
              <w:rPr>
                <w:rFonts w:ascii="Overlock" w:eastAsia="Overlock" w:hAnsi="Overlock" w:cs="Overlock"/>
                <w:b/>
              </w:rPr>
            </w:pPr>
            <w:r>
              <w:rPr>
                <w:rFonts w:ascii="Overlock" w:eastAsia="Overlock" w:hAnsi="Overlock" w:cs="Overlock"/>
                <w:b/>
              </w:rPr>
              <w:t>Recursos digitales</w:t>
            </w:r>
            <w:r w:rsidR="00674EF9">
              <w:rPr>
                <w:rFonts w:ascii="Overlock" w:eastAsia="Overlock" w:hAnsi="Overlock" w:cs="Overlock"/>
                <w:b/>
              </w:rPr>
              <w:t>:</w:t>
            </w:r>
            <w:r w:rsidR="00914E92">
              <w:rPr>
                <w:rFonts w:ascii="Overlock" w:eastAsia="Overlock" w:hAnsi="Overlock" w:cs="Overlock"/>
                <w:b/>
              </w:rPr>
              <w:t xml:space="preserve"> </w:t>
            </w:r>
            <w:r w:rsidR="005856A3">
              <w:rPr>
                <w:rFonts w:ascii="Overlock" w:eastAsia="Overlock" w:hAnsi="Overlock" w:cs="Overlock"/>
                <w:b/>
              </w:rPr>
              <w:t xml:space="preserve"> </w:t>
            </w:r>
            <w:hyperlink r:id="rId11" w:history="1">
              <w:r w:rsidR="00914E92" w:rsidRPr="00EE6CE9">
                <w:rPr>
                  <w:rStyle w:val="Hipervnculo"/>
                  <w:rFonts w:ascii="Overlock" w:eastAsia="Overlock" w:hAnsi="Overlock" w:cs="Overlock"/>
                  <w:b/>
                </w:rPr>
                <w:t>https://forms.gle/5PdqAHe4R7LANVL57</w:t>
              </w:r>
            </w:hyperlink>
          </w:p>
          <w:p w14:paraId="79BD0FEF" w14:textId="71F80B17" w:rsidR="005470A0" w:rsidRPr="007A0F74" w:rsidRDefault="005470A0" w:rsidP="00914E92">
            <w:pPr>
              <w:spacing w:line="276" w:lineRule="auto"/>
              <w:rPr>
                <w:rFonts w:ascii="Overlock" w:eastAsia="Overlock" w:hAnsi="Overlock" w:cs="Overlock"/>
                <w:b/>
                <w:sz w:val="6"/>
                <w:szCs w:val="6"/>
              </w:rPr>
            </w:pPr>
          </w:p>
        </w:tc>
      </w:tr>
    </w:tbl>
    <w:p w14:paraId="27F409A7" w14:textId="5B30B462" w:rsidR="007A0F74" w:rsidRDefault="007A0F74">
      <w:pPr>
        <w:spacing w:line="360" w:lineRule="auto"/>
        <w:jc w:val="both"/>
        <w:rPr>
          <w:rFonts w:ascii="Overlock" w:eastAsia="Overlock" w:hAnsi="Overlock" w:cs="Overlock"/>
          <w:b/>
          <w:u w:val="single"/>
        </w:rPr>
      </w:pPr>
    </w:p>
    <w:sectPr w:rsidR="007A0F74" w:rsidSect="00BB49DC">
      <w:pgSz w:w="12242" w:h="18711"/>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lock">
    <w:altName w:val="Calibri"/>
    <w:charset w:val="00"/>
    <w:family w:val="auto"/>
    <w:pitch w:val="variable"/>
    <w:sig w:usb0="800000AF" w:usb1="4000204B"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0A1D"/>
    <w:multiLevelType w:val="multilevel"/>
    <w:tmpl w:val="56E86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71330C"/>
    <w:multiLevelType w:val="multilevel"/>
    <w:tmpl w:val="39BE7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306AAC"/>
    <w:multiLevelType w:val="multilevel"/>
    <w:tmpl w:val="406CC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4A9137B"/>
    <w:multiLevelType w:val="multilevel"/>
    <w:tmpl w:val="05247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597F27"/>
    <w:multiLevelType w:val="hybridMultilevel"/>
    <w:tmpl w:val="8550B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D3D36"/>
    <w:multiLevelType w:val="multilevel"/>
    <w:tmpl w:val="02F023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973"/>
    <w:rsid w:val="00114C67"/>
    <w:rsid w:val="001C0491"/>
    <w:rsid w:val="002B49D0"/>
    <w:rsid w:val="00313201"/>
    <w:rsid w:val="00326139"/>
    <w:rsid w:val="00422972"/>
    <w:rsid w:val="004C5F31"/>
    <w:rsid w:val="005470A0"/>
    <w:rsid w:val="005856A3"/>
    <w:rsid w:val="005E764E"/>
    <w:rsid w:val="00674EF9"/>
    <w:rsid w:val="00677F21"/>
    <w:rsid w:val="00704FA9"/>
    <w:rsid w:val="007907CA"/>
    <w:rsid w:val="007A0F74"/>
    <w:rsid w:val="008509CE"/>
    <w:rsid w:val="008852C8"/>
    <w:rsid w:val="00914E92"/>
    <w:rsid w:val="009F3E9B"/>
    <w:rsid w:val="00A02D54"/>
    <w:rsid w:val="00A355FD"/>
    <w:rsid w:val="00AA0973"/>
    <w:rsid w:val="00B71ED1"/>
    <w:rsid w:val="00BB49DC"/>
    <w:rsid w:val="00C20F77"/>
    <w:rsid w:val="00C776BE"/>
    <w:rsid w:val="00CB116B"/>
    <w:rsid w:val="00CE13C3"/>
    <w:rsid w:val="00D652AC"/>
    <w:rsid w:val="00E14F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6EDD"/>
  <w15:docId w15:val="{1D974B69-59EA-4E32-935C-BB053D9C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C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62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2CC3"/>
    <w:rPr>
      <w:color w:val="0000FF"/>
      <w:u w:val="single"/>
    </w:rPr>
  </w:style>
  <w:style w:type="paragraph" w:styleId="Prrafodelista">
    <w:name w:val="List Paragraph"/>
    <w:basedOn w:val="Normal"/>
    <w:uiPriority w:val="34"/>
    <w:qFormat/>
    <w:rsid w:val="00B97B60"/>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character" w:customStyle="1" w:styleId="Mencinsinresolver1">
    <w:name w:val="Mención sin resolver1"/>
    <w:basedOn w:val="Fuentedeprrafopredeter"/>
    <w:uiPriority w:val="99"/>
    <w:semiHidden/>
    <w:unhideWhenUsed/>
    <w:rsid w:val="005470A0"/>
    <w:rPr>
      <w:color w:val="605E5C"/>
      <w:shd w:val="clear" w:color="auto" w:fill="E1DFDD"/>
    </w:rPr>
  </w:style>
  <w:style w:type="character" w:styleId="Hipervnculovisitado">
    <w:name w:val="FollowedHyperlink"/>
    <w:basedOn w:val="Fuentedeprrafopredeter"/>
    <w:uiPriority w:val="99"/>
    <w:semiHidden/>
    <w:unhideWhenUsed/>
    <w:rsid w:val="005470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cisterna@colegiosfnvalpo.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orms.gle/5PdqAHe4R7LANVL57" TargetMode="External"/><Relationship Id="rId5" Type="http://schemas.openxmlformats.org/officeDocument/2006/relationships/webSettings" Target="webSettings.xml"/><Relationship Id="rId10" Type="http://schemas.openxmlformats.org/officeDocument/2006/relationships/hyperlink" Target="mailto:y.rodriguez@colegiosfnvalpo.cl" TargetMode="External"/><Relationship Id="rId4" Type="http://schemas.openxmlformats.org/officeDocument/2006/relationships/settings" Target="settings.xml"/><Relationship Id="rId9" Type="http://schemas.openxmlformats.org/officeDocument/2006/relationships/hyperlink" Target="mailto:f.vargas@colegiosfn.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2YE6Anz0KinsJyRIZNfC4vSN/Q==">AMUW2mURIzgfhLGLTC8X+w3EGkJpuTH4MIYqp7IGhldRh2vBYw5YmJe8X1wJg9NHymzWkPcJ1cmWxjIvPQAN9dZiY/Ek7x9Piyj2jJNV65xR8BB64zJNLFE=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Acevedo Pérez</dc:creator>
  <cp:lastModifiedBy>Paola Rojas Casimiro</cp:lastModifiedBy>
  <cp:revision>2</cp:revision>
  <dcterms:created xsi:type="dcterms:W3CDTF">2020-06-26T21:05:00Z</dcterms:created>
  <dcterms:modified xsi:type="dcterms:W3CDTF">2020-06-26T21:05:00Z</dcterms:modified>
</cp:coreProperties>
</file>